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center"/>
        <w:rPr/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i w:val="false"/>
          <w:caps w:val="false"/>
          <w:smallCaps w:val="false"/>
          <w:color w:val="212529"/>
          <w:spacing w:val="0"/>
          <w:sz w:val="24"/>
        </w:rPr>
        <w:br/>
      </w: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bCs/>
          <w:i w:val="false"/>
          <w:caps w:val="false"/>
          <w:smallCaps w:val="false"/>
          <w:color w:val="212529"/>
          <w:spacing w:val="0"/>
          <w:sz w:val="24"/>
        </w:rPr>
        <w:t>WPISANIE WYBORCY DO REJESTRU WYBORCÓW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agwek3"/>
        <w:widowControl/>
        <w:spacing w:lineRule="auto" w:line="288" w:before="0" w:after="140"/>
        <w:jc w:val="both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b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i w:val="false"/>
          <w:caps w:val="false"/>
          <w:smallCaps w:val="false"/>
          <w:color w:val="212529"/>
          <w:spacing w:val="0"/>
          <w:sz w:val="24"/>
        </w:rPr>
        <w:t>GDZIE ZAŁATWISZ:</w:t>
      </w:r>
    </w:p>
    <w:p>
      <w:pPr>
        <w:pStyle w:val="Tretekstu"/>
        <w:widowControl/>
        <w:spacing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 xml:space="preserve">Wniosek możesz złożyć w Wydziale Spraw Społecznych i Obywatelskich w pokoju 6 </w:t>
      </w:r>
    </w:p>
    <w:p>
      <w:pPr>
        <w:pStyle w:val="Nagwek3"/>
        <w:widowControl/>
        <w:spacing w:lineRule="auto" w:line="288"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b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i w:val="false"/>
          <w:caps w:val="false"/>
          <w:smallCaps w:val="false"/>
          <w:color w:val="212529"/>
          <w:spacing w:val="0"/>
          <w:sz w:val="24"/>
        </w:rPr>
        <w:t>PRZYGOTUJ:</w:t>
      </w:r>
    </w:p>
    <w:p>
      <w:pPr>
        <w:pStyle w:val="Tretekstu"/>
        <w:widowControl/>
        <w:spacing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1. „Wniosek o ujęcie w stałym obwodzie głosowania” właściwy dla określonego obywatelstwa (patrz ważne informacje - pkt 3).</w:t>
        <w:br/>
        <w:t>2. Załącznik - pisemna informacja dotycząca miejsca zamieszkania, w której należy wykazać, że gmina Nowogard stanowi centrum życiowej aktywności i w nim koncentrują się interesy osobiste i majątkowe oraz dokumenty potwierdzające zamieszkanie, np. umowa najmu lokalu, rachunki za media, potwierdzenie złożenia zeznania podatkowego, deklaracji dot. wywozu śmieci.</w:t>
      </w:r>
    </w:p>
    <w:p>
      <w:pPr>
        <w:pStyle w:val="Nagwek3"/>
        <w:widowControl/>
        <w:spacing w:lineRule="auto" w:line="288"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b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i w:val="false"/>
          <w:caps w:val="false"/>
          <w:smallCaps w:val="false"/>
          <w:color w:val="212529"/>
          <w:spacing w:val="0"/>
          <w:sz w:val="24"/>
        </w:rPr>
        <w:t>ILE ZAPŁACISZ:</w:t>
      </w:r>
    </w:p>
    <w:p>
      <w:pPr>
        <w:pStyle w:val="Tretekstu"/>
        <w:widowControl/>
        <w:spacing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Brak opłaty.</w:t>
      </w:r>
    </w:p>
    <w:p>
      <w:pPr>
        <w:pStyle w:val="Nagwek3"/>
        <w:widowControl/>
        <w:spacing w:lineRule="auto" w:line="288"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b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i w:val="false"/>
          <w:caps w:val="false"/>
          <w:smallCaps w:val="false"/>
          <w:color w:val="212529"/>
          <w:spacing w:val="0"/>
          <w:sz w:val="24"/>
        </w:rPr>
        <w:t>CZAS OCZEKIWANIA:</w:t>
      </w:r>
    </w:p>
    <w:p>
      <w:pPr>
        <w:pStyle w:val="Tretekstu"/>
        <w:widowControl/>
        <w:spacing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5 dni od dnia złożenia kompletnego wniosku.</w:t>
      </w:r>
    </w:p>
    <w:p>
      <w:pPr>
        <w:pStyle w:val="Nagwek3"/>
        <w:widowControl/>
        <w:spacing w:lineRule="auto" w:line="288"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b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i w:val="false"/>
          <w:caps w:val="false"/>
          <w:smallCaps w:val="false"/>
          <w:color w:val="212529"/>
          <w:spacing w:val="0"/>
          <w:sz w:val="24"/>
        </w:rPr>
        <w:t>WAŻNE INFORMACJE:</w:t>
      </w:r>
    </w:p>
    <w:p>
      <w:pPr>
        <w:pStyle w:val="Tretekstu"/>
        <w:widowControl/>
        <w:spacing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1. Kiedy stosujesz procedurę:</w:t>
        <w:br/>
        <w:t>a) jeśli posiadasz obywatelstwo polskie, masz prawa wyborcze:</w:t>
        <w:br/>
        <w:t xml:space="preserve">- mieszkasz w gminie Nowogard, ale nie posiadasz zameldowania na pobyt stały </w:t>
        <w:br/>
        <w:t>w gminie Nowogard,</w:t>
        <w:br/>
        <w:t>- mieszkasz w gminie Nowogard i jesteś zameldowany na pobyt stały w gminie Nowogard, ale mieszkasz w gminie Nowogard pod innym adresem,</w:t>
        <w:br/>
        <w:t>- nigdzie nie mieszkasz (nie masz nigdzie zameldowania na pobyt stały), ale stale przebywasz w gminie Nowogard,</w:t>
        <w:br/>
        <w:t xml:space="preserve">b) jeśli posiadasz obywatelstwo państwa Unii Europejskiej (nie posiadasz obywatelstwa polskiego) lub jesteś obywatelem Zjednoczonego Królestwa Wielkiej Brytanii i Irlandii Północnej, jesteś uprawniony do korzystania z praw wyborczych </w:t>
        <w:br/>
        <w:t>w Rzeczypospolitej Polskiej:</w:t>
        <w:br/>
        <w:t>- stale mieszkasz w gminie Nowogard i jesteś zameldowany na pobyt stały w gminie Nowogard,</w:t>
        <w:br/>
        <w:t xml:space="preserve">- stale mieszkasz w gminie Nowogard, ale jesteś zameldowany na pobyt stały </w:t>
        <w:br/>
        <w:t>w inn</w:t>
      </w: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ej</w:t>
      </w: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 xml:space="preserve"> </w:t>
      </w: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 xml:space="preserve">gminie </w:t>
      </w: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w Polsce,</w:t>
        <w:br/>
        <w:t>- nigdzie nie mieszkasz (nie masz nigdzie zameldowania na pobyt stały), ale stale przebywasz w gminie Nowogard,</w:t>
      </w:r>
    </w:p>
    <w:p>
      <w:pPr>
        <w:pStyle w:val="Tretekstu"/>
        <w:widowControl/>
        <w:spacing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2. Jeśli masz obywatelstwo polskie i jesteś zameldowany na pobyt stały w gminie Nowogard, to nie musisz składać wniosku o ujęcie w stałym obwodzie głosowania – zameldowanie na pobyt stały powoduje automatyczne wpisanie do rejestru wyborców.</w:t>
      </w:r>
    </w:p>
    <w:p>
      <w:pPr>
        <w:pStyle w:val="Tretekstu"/>
        <w:widowControl/>
        <w:spacing w:before="0" w:after="140"/>
        <w:rPr/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3. Rejestr wyborców dzieli się na część A i część B.</w:t>
        <w:br/>
        <w:t>Część A rejestru wyborców obejmuje obywateli polskich – </w:t>
      </w:r>
      <w:r>
        <w:rPr>
          <w:rStyle w:val="Mocnewyrnione"/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i w:val="false"/>
          <w:caps w:val="false"/>
          <w:smallCaps w:val="false"/>
          <w:color w:val="212529"/>
          <w:spacing w:val="0"/>
          <w:sz w:val="24"/>
        </w:rPr>
        <w:t>należy wypełnić wniosek przeznaczony do wpisu do części A</w:t>
      </w: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.</w:t>
        <w:br/>
        <w:t xml:space="preserve">Część B rejestru wyborców obejmuje obywateli Unii Europejskiej niebędących obywatelami polskimi oraz obywateli Zjednoczonego Królestwa Wielkiej Brytanii </w:t>
        <w:br/>
        <w:t xml:space="preserve">i Irlandii Północnej uprawnionych do korzystania z praw wyborczych </w:t>
        <w:br/>
        <w:t>w Rzeczypospolitej Polskiej - </w:t>
      </w:r>
      <w:r>
        <w:rPr>
          <w:rStyle w:val="Mocnewyrnione"/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i w:val="false"/>
          <w:caps w:val="false"/>
          <w:smallCaps w:val="false"/>
          <w:color w:val="212529"/>
          <w:spacing w:val="0"/>
          <w:sz w:val="24"/>
        </w:rPr>
        <w:t>należy wypełnić wniosek przeznaczony do wpisu do części</w:t>
      </w: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 B.</w:t>
      </w:r>
    </w:p>
    <w:p>
      <w:pPr>
        <w:pStyle w:val="Tretekstu"/>
        <w:widowControl/>
        <w:spacing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4. Wpisanie do rejestru wyborców powoduje, że jesteś wpisany na stałe – nie musisz przed każdymi wyborami składać nowego wniosku.</w:t>
      </w:r>
    </w:p>
    <w:p>
      <w:pPr>
        <w:pStyle w:val="Tretekstu"/>
        <w:widowControl/>
        <w:spacing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5. Sprawa kończy się wydaniem decyzji o ujęciu lub odmowie ujęcia w stałym obwodzie głosowania. Na decyzję odmawiającą możesz złożyć skargę do właściwego miejscowo sądu rejonowego. Skargę wnosi się za pośrednictwem burmistrza, w terminie 3 dni od dnia doręczenia decyzji.</w:t>
      </w:r>
    </w:p>
    <w:p>
      <w:pPr>
        <w:pStyle w:val="Nagwek3"/>
        <w:widowControl/>
        <w:spacing w:lineRule="auto" w:line="288" w:before="0" w:after="140"/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b/>
          <w:i w:val="false"/>
          <w:i w:val="false"/>
          <w:caps w:val="false"/>
          <w:smallCaps w:val="false"/>
          <w:color w:val="212529"/>
          <w:spacing w:val="0"/>
          <w:sz w:val="24"/>
        </w:rPr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/>
          <w:i w:val="false"/>
          <w:caps w:val="false"/>
          <w:smallCaps w:val="false"/>
          <w:color w:val="212529"/>
          <w:spacing w:val="0"/>
          <w:sz w:val="24"/>
        </w:rPr>
        <w:t>PODSTAWA PRAWNA:</w:t>
      </w:r>
    </w:p>
    <w:p>
      <w:pPr>
        <w:pStyle w:val="Tretekstu"/>
        <w:widowControl/>
        <w:spacing w:before="0" w:after="140"/>
        <w:rPr/>
      </w:pPr>
      <w:r>
        <w:rPr>
          <w:rFonts w:ascii="system-ui;apple-system;Segoe UI;Roboto;Helvetica Neue;Noto Sans;Liberation Sans;Arial;sans-serif;Apple Color Emoji;Segoe UI Emoji;Segoe UI Symbol;Noto Color Emoji" w:hAnsi="system-ui;apple-system;Segoe UI;Roboto;Helvetica Neue;Noto Sans;Liberation Sans;Arial;sans-serif;Apple Color Emoji;Segoe UI Emoji;Segoe UI Symbol;Noto Color Emoji"/>
          <w:b w:val="false"/>
          <w:i w:val="false"/>
          <w:caps w:val="false"/>
          <w:smallCaps w:val="false"/>
          <w:color w:val="212529"/>
          <w:spacing w:val="0"/>
          <w:sz w:val="24"/>
        </w:rPr>
        <w:t>Ustawa z dnia 5 stycznia 2011 r. - Kodeks wyborczy (Dz. U. z 2023 r. poz. 2408).</w:t>
        <w:br/>
        <w:t> </w:t>
      </w:r>
    </w:p>
    <w:p>
      <w:pPr>
        <w:sectPr>
          <w:type w:val="continuous"/>
          <w:pgSz w:w="11906" w:h="16838"/>
          <w:pgMar w:left="1417" w:right="1417" w:gutter="0" w:header="0" w:top="1417" w:footer="0" w:bottom="1417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jc w:val="center"/>
        <w:rPr>
          <w:b w:val="false"/>
          <w:b w:val="false"/>
          <w:bCs w:val="false"/>
        </w:rPr>
      </w:pPr>
      <w:r>
        <w:rPr/>
      </w:r>
    </w:p>
    <w:sectPr>
      <w:type w:val="continuous"/>
      <w:pgSz w:w="11906" w:h="16838"/>
      <w:pgMar w:left="1417" w:right="1417" w:gutter="0" w:header="0" w:top="1417" w:footer="0" w:bottom="1417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stem-ui">
    <w:altName w:val="apple-system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4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LibreOffice/7.2.4.1$Windows_X86_64 LibreOffice_project/27d75539669ac387bb498e35313b970b7fe9c4f9</Application>
  <AppVersion>15.0000</AppVersion>
  <Pages>2</Pages>
  <Words>425</Words>
  <Characters>2529</Characters>
  <CharactersWithSpaces>2949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2023-08-10T06:26:00Z</dcterms:created>
  <dc:creator>sekretarz</dc:creator>
  <dc:description/>
  <dc:language>pl-PL</dc:language>
  <cp:lastModifiedBy/>
  <dcterms:modified xsi:type="dcterms:W3CDTF">2024-02-05T12:07:21Z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